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849"/>
        <w:gridCol w:w="1708"/>
        <w:gridCol w:w="1276"/>
        <w:gridCol w:w="1271"/>
        <w:gridCol w:w="1276"/>
        <w:gridCol w:w="1559"/>
      </w:tblGrid>
      <w:tr w:rsidR="000B4C7D">
        <w:trPr>
          <w:trHeight w:val="185"/>
        </w:trPr>
        <w:tc>
          <w:tcPr>
            <w:tcW w:w="1694" w:type="dxa"/>
          </w:tcPr>
          <w:p w:rsidR="000B4C7D" w:rsidRDefault="00000000">
            <w:pPr>
              <w:pStyle w:val="TableParagraph"/>
              <w:spacing w:line="165" w:lineRule="exact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SHOOTER</w:t>
            </w:r>
          </w:p>
        </w:tc>
        <w:tc>
          <w:tcPr>
            <w:tcW w:w="849" w:type="dxa"/>
          </w:tcPr>
          <w:p w:rsidR="000B4C7D" w:rsidRDefault="000B4C7D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1708" w:type="dxa"/>
          </w:tcPr>
          <w:p w:rsidR="000B4C7D" w:rsidRDefault="00000000">
            <w:pPr>
              <w:pStyle w:val="TableParagraph"/>
              <w:spacing w:line="165" w:lineRule="exact"/>
              <w:ind w:left="420" w:right="3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CLUB</w:t>
            </w:r>
          </w:p>
        </w:tc>
        <w:tc>
          <w:tcPr>
            <w:tcW w:w="1276" w:type="dxa"/>
          </w:tcPr>
          <w:p w:rsidR="000B4C7D" w:rsidRDefault="00000000">
            <w:pPr>
              <w:pStyle w:val="TableParagraph"/>
              <w:spacing w:line="165" w:lineRule="exact"/>
              <w:ind w:left="485" w:right="4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D/E</w:t>
            </w:r>
          </w:p>
        </w:tc>
        <w:tc>
          <w:tcPr>
            <w:tcW w:w="1271" w:type="dxa"/>
          </w:tcPr>
          <w:p w:rsidR="000B4C7D" w:rsidRDefault="00000000">
            <w:pPr>
              <w:pStyle w:val="TableParagraph"/>
              <w:spacing w:line="165" w:lineRule="exact"/>
              <w:ind w:left="381"/>
              <w:rPr>
                <w:b/>
                <w:sz w:val="16"/>
              </w:rPr>
            </w:pPr>
            <w:r>
              <w:rPr>
                <w:b/>
                <w:sz w:val="16"/>
              </w:rPr>
              <w:t>KINGS</w:t>
            </w:r>
          </w:p>
        </w:tc>
        <w:tc>
          <w:tcPr>
            <w:tcW w:w="1276" w:type="dxa"/>
          </w:tcPr>
          <w:p w:rsidR="000B4C7D" w:rsidRDefault="00000000">
            <w:pPr>
              <w:pStyle w:val="TableParagraph"/>
              <w:spacing w:line="165" w:lineRule="exact"/>
              <w:ind w:left="15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GRAND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AGG</w:t>
            </w:r>
          </w:p>
        </w:tc>
        <w:tc>
          <w:tcPr>
            <w:tcW w:w="1559" w:type="dxa"/>
          </w:tcPr>
          <w:p w:rsidR="000B4C7D" w:rsidRDefault="00000000">
            <w:pPr>
              <w:pStyle w:val="TableParagraph"/>
              <w:spacing w:line="165" w:lineRule="exact"/>
              <w:ind w:left="140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CHAMP/CHAMP</w:t>
            </w:r>
          </w:p>
        </w:tc>
      </w:tr>
      <w:tr w:rsidR="000B4C7D">
        <w:trPr>
          <w:trHeight w:val="228"/>
        </w:trPr>
        <w:tc>
          <w:tcPr>
            <w:tcW w:w="1694" w:type="dxa"/>
          </w:tcPr>
          <w:p w:rsidR="000B4C7D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Milentis</w:t>
            </w:r>
          </w:p>
        </w:tc>
        <w:tc>
          <w:tcPr>
            <w:tcW w:w="849" w:type="dxa"/>
          </w:tcPr>
          <w:p w:rsidR="000B4C7D" w:rsidRDefault="00000000">
            <w:pPr>
              <w:pStyle w:val="TableParagraph"/>
              <w:ind w:left="112" w:right="57"/>
              <w:jc w:val="center"/>
              <w:rPr>
                <w:sz w:val="20"/>
              </w:rPr>
            </w:pPr>
            <w:r>
              <w:rPr>
                <w:sz w:val="20"/>
              </w:rPr>
              <w:t>TR</w:t>
            </w:r>
          </w:p>
        </w:tc>
        <w:tc>
          <w:tcPr>
            <w:tcW w:w="1708" w:type="dxa"/>
          </w:tcPr>
          <w:p w:rsidR="000B4C7D" w:rsidRDefault="00000000">
            <w:pPr>
              <w:pStyle w:val="TableParagraph"/>
              <w:ind w:left="421" w:right="368"/>
              <w:jc w:val="center"/>
              <w:rPr>
                <w:sz w:val="20"/>
              </w:rPr>
            </w:pPr>
            <w:r>
              <w:rPr>
                <w:sz w:val="20"/>
              </w:rPr>
              <w:t>Manjimup</w:t>
            </w:r>
          </w:p>
        </w:tc>
        <w:tc>
          <w:tcPr>
            <w:tcW w:w="1276" w:type="dxa"/>
          </w:tcPr>
          <w:p w:rsidR="000B4C7D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246.27</w:t>
            </w:r>
          </w:p>
        </w:tc>
        <w:tc>
          <w:tcPr>
            <w:tcW w:w="1271" w:type="dxa"/>
          </w:tcPr>
          <w:p w:rsidR="000B4C7D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>: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582.37</w:t>
            </w:r>
          </w:p>
        </w:tc>
        <w:tc>
          <w:tcPr>
            <w:tcW w:w="1276" w:type="dxa"/>
          </w:tcPr>
          <w:p w:rsidR="000B4C7D" w:rsidRDefault="00000000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>: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828.64</w:t>
            </w:r>
          </w:p>
        </w:tc>
        <w:tc>
          <w:tcPr>
            <w:tcW w:w="1559" w:type="dxa"/>
          </w:tcPr>
          <w:p w:rsidR="000B4C7D" w:rsidRDefault="00000000">
            <w:pPr>
              <w:pStyle w:val="TableParagraph"/>
              <w:ind w:left="140" w:right="78"/>
              <w:jc w:val="center"/>
              <w:rPr>
                <w:sz w:val="20"/>
              </w:rPr>
            </w:pPr>
            <w:r>
              <w:rPr>
                <w:sz w:val="20"/>
              </w:rPr>
              <w:t>Champion</w:t>
            </w:r>
          </w:p>
        </w:tc>
      </w:tr>
      <w:tr w:rsidR="000B4C7D">
        <w:trPr>
          <w:trHeight w:val="228"/>
        </w:trPr>
        <w:tc>
          <w:tcPr>
            <w:tcW w:w="1694" w:type="dxa"/>
          </w:tcPr>
          <w:p w:rsidR="000B4C7D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Sue</w:t>
            </w:r>
          </w:p>
        </w:tc>
        <w:tc>
          <w:tcPr>
            <w:tcW w:w="849" w:type="dxa"/>
          </w:tcPr>
          <w:p w:rsidR="000B4C7D" w:rsidRDefault="00000000">
            <w:pPr>
              <w:pStyle w:val="TableParagraph"/>
              <w:ind w:left="112" w:right="57"/>
              <w:jc w:val="center"/>
              <w:rPr>
                <w:sz w:val="20"/>
              </w:rPr>
            </w:pPr>
            <w:r>
              <w:rPr>
                <w:sz w:val="20"/>
              </w:rPr>
              <w:t>TR</w:t>
            </w:r>
          </w:p>
        </w:tc>
        <w:tc>
          <w:tcPr>
            <w:tcW w:w="1708" w:type="dxa"/>
          </w:tcPr>
          <w:p w:rsidR="000B4C7D" w:rsidRDefault="00000000">
            <w:pPr>
              <w:pStyle w:val="TableParagraph"/>
              <w:ind w:left="421" w:right="36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Bsn</w:t>
            </w:r>
            <w:proofErr w:type="spellEnd"/>
            <w:r>
              <w:rPr>
                <w:sz w:val="20"/>
              </w:rPr>
              <w:t>-Bun</w:t>
            </w:r>
          </w:p>
        </w:tc>
        <w:tc>
          <w:tcPr>
            <w:tcW w:w="1276" w:type="dxa"/>
          </w:tcPr>
          <w:p w:rsidR="000B4C7D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>: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241.18</w:t>
            </w:r>
          </w:p>
        </w:tc>
        <w:tc>
          <w:tcPr>
            <w:tcW w:w="1271" w:type="dxa"/>
          </w:tcPr>
          <w:p w:rsidR="000B4C7D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>: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561.50</w:t>
            </w:r>
          </w:p>
        </w:tc>
        <w:tc>
          <w:tcPr>
            <w:tcW w:w="1276" w:type="dxa"/>
          </w:tcPr>
          <w:p w:rsidR="000B4C7D" w:rsidRDefault="00000000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>: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802.68</w:t>
            </w:r>
          </w:p>
        </w:tc>
        <w:tc>
          <w:tcPr>
            <w:tcW w:w="1559" w:type="dxa"/>
          </w:tcPr>
          <w:p w:rsidR="000B4C7D" w:rsidRDefault="000B4C7D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0B4C7D">
        <w:trPr>
          <w:trHeight w:val="233"/>
        </w:trPr>
        <w:tc>
          <w:tcPr>
            <w:tcW w:w="1694" w:type="dxa"/>
          </w:tcPr>
          <w:p w:rsidR="000B4C7D" w:rsidRDefault="000B4C7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49" w:type="dxa"/>
          </w:tcPr>
          <w:p w:rsidR="000B4C7D" w:rsidRDefault="000B4C7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708" w:type="dxa"/>
          </w:tcPr>
          <w:p w:rsidR="000B4C7D" w:rsidRDefault="000B4C7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276" w:type="dxa"/>
          </w:tcPr>
          <w:p w:rsidR="000B4C7D" w:rsidRDefault="000B4C7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271" w:type="dxa"/>
          </w:tcPr>
          <w:p w:rsidR="000B4C7D" w:rsidRDefault="000B4C7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276" w:type="dxa"/>
          </w:tcPr>
          <w:p w:rsidR="000B4C7D" w:rsidRDefault="000B4C7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559" w:type="dxa"/>
          </w:tcPr>
          <w:p w:rsidR="000B4C7D" w:rsidRDefault="000B4C7D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0B4C7D">
        <w:trPr>
          <w:trHeight w:val="228"/>
        </w:trPr>
        <w:tc>
          <w:tcPr>
            <w:tcW w:w="1694" w:type="dxa"/>
          </w:tcPr>
          <w:p w:rsidR="000B4C7D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G.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Oates</w:t>
            </w:r>
          </w:p>
        </w:tc>
        <w:tc>
          <w:tcPr>
            <w:tcW w:w="849" w:type="dxa"/>
          </w:tcPr>
          <w:p w:rsidR="000B4C7D" w:rsidRDefault="00000000">
            <w:pPr>
              <w:pStyle w:val="TableParagraph"/>
              <w:ind w:left="113" w:right="57"/>
              <w:jc w:val="center"/>
              <w:rPr>
                <w:sz w:val="20"/>
              </w:rPr>
            </w:pPr>
            <w:r>
              <w:rPr>
                <w:sz w:val="20"/>
              </w:rPr>
              <w:t>F/Std</w:t>
            </w:r>
          </w:p>
        </w:tc>
        <w:tc>
          <w:tcPr>
            <w:tcW w:w="1708" w:type="dxa"/>
          </w:tcPr>
          <w:p w:rsidR="000B4C7D" w:rsidRDefault="00000000">
            <w:pPr>
              <w:pStyle w:val="TableParagraph"/>
              <w:ind w:left="421" w:right="36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Bsn</w:t>
            </w:r>
            <w:proofErr w:type="spellEnd"/>
            <w:r>
              <w:rPr>
                <w:sz w:val="20"/>
              </w:rPr>
              <w:t>-Bun</w:t>
            </w:r>
          </w:p>
        </w:tc>
        <w:tc>
          <w:tcPr>
            <w:tcW w:w="1276" w:type="dxa"/>
          </w:tcPr>
          <w:p w:rsidR="000B4C7D" w:rsidRDefault="00000000">
            <w:pPr>
              <w:pStyle w:val="TableParagraph"/>
              <w:ind w:left="358"/>
              <w:rPr>
                <w:sz w:val="20"/>
              </w:rPr>
            </w:pPr>
            <w:r>
              <w:rPr>
                <w:sz w:val="20"/>
              </w:rPr>
              <w:t>DNS</w:t>
            </w:r>
          </w:p>
        </w:tc>
        <w:tc>
          <w:tcPr>
            <w:tcW w:w="1271" w:type="dxa"/>
          </w:tcPr>
          <w:p w:rsidR="000B4C7D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>: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683.43</w:t>
            </w:r>
          </w:p>
        </w:tc>
        <w:tc>
          <w:tcPr>
            <w:tcW w:w="1276" w:type="dxa"/>
          </w:tcPr>
          <w:p w:rsidR="000B4C7D" w:rsidRDefault="00000000">
            <w:pPr>
              <w:pStyle w:val="TableParagraph"/>
              <w:ind w:left="365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559" w:type="dxa"/>
          </w:tcPr>
          <w:p w:rsidR="000B4C7D" w:rsidRDefault="00000000">
            <w:pPr>
              <w:pStyle w:val="TableParagraph"/>
              <w:ind w:left="140" w:right="78"/>
              <w:jc w:val="center"/>
              <w:rPr>
                <w:sz w:val="20"/>
              </w:rPr>
            </w:pPr>
            <w:r>
              <w:rPr>
                <w:sz w:val="20"/>
              </w:rPr>
              <w:t>Champion</w:t>
            </w:r>
          </w:p>
        </w:tc>
      </w:tr>
      <w:tr w:rsidR="000B4C7D">
        <w:trPr>
          <w:trHeight w:val="228"/>
        </w:trPr>
        <w:tc>
          <w:tcPr>
            <w:tcW w:w="1694" w:type="dxa"/>
          </w:tcPr>
          <w:p w:rsidR="000B4C7D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Palandri</w:t>
            </w:r>
          </w:p>
        </w:tc>
        <w:tc>
          <w:tcPr>
            <w:tcW w:w="849" w:type="dxa"/>
          </w:tcPr>
          <w:p w:rsidR="000B4C7D" w:rsidRDefault="00000000">
            <w:pPr>
              <w:pStyle w:val="TableParagraph"/>
              <w:ind w:left="113" w:right="57"/>
              <w:jc w:val="center"/>
              <w:rPr>
                <w:sz w:val="20"/>
              </w:rPr>
            </w:pPr>
            <w:r>
              <w:rPr>
                <w:sz w:val="20"/>
              </w:rPr>
              <w:t>F/Std</w:t>
            </w:r>
          </w:p>
        </w:tc>
        <w:tc>
          <w:tcPr>
            <w:tcW w:w="1708" w:type="dxa"/>
          </w:tcPr>
          <w:p w:rsidR="000B4C7D" w:rsidRDefault="00000000">
            <w:pPr>
              <w:pStyle w:val="TableParagraph"/>
              <w:ind w:left="421" w:right="36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Bsn</w:t>
            </w:r>
            <w:proofErr w:type="spellEnd"/>
            <w:r>
              <w:rPr>
                <w:sz w:val="20"/>
              </w:rPr>
              <w:t>-Bun</w:t>
            </w:r>
          </w:p>
        </w:tc>
        <w:tc>
          <w:tcPr>
            <w:tcW w:w="1276" w:type="dxa"/>
          </w:tcPr>
          <w:p w:rsidR="000B4C7D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>: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290.17</w:t>
            </w:r>
          </w:p>
        </w:tc>
        <w:tc>
          <w:tcPr>
            <w:tcW w:w="1271" w:type="dxa"/>
          </w:tcPr>
          <w:p w:rsidR="000B4C7D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>: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654.29</w:t>
            </w:r>
          </w:p>
        </w:tc>
        <w:tc>
          <w:tcPr>
            <w:tcW w:w="1276" w:type="dxa"/>
          </w:tcPr>
          <w:p w:rsidR="000B4C7D" w:rsidRDefault="00000000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>: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944.46</w:t>
            </w:r>
          </w:p>
        </w:tc>
        <w:tc>
          <w:tcPr>
            <w:tcW w:w="1559" w:type="dxa"/>
          </w:tcPr>
          <w:p w:rsidR="000B4C7D" w:rsidRDefault="000B4C7D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0B4C7D">
        <w:trPr>
          <w:trHeight w:val="228"/>
        </w:trPr>
        <w:tc>
          <w:tcPr>
            <w:tcW w:w="1694" w:type="dxa"/>
          </w:tcPr>
          <w:p w:rsidR="000B4C7D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G.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Wittorff</w:t>
            </w:r>
          </w:p>
        </w:tc>
        <w:tc>
          <w:tcPr>
            <w:tcW w:w="849" w:type="dxa"/>
          </w:tcPr>
          <w:p w:rsidR="000B4C7D" w:rsidRDefault="00000000">
            <w:pPr>
              <w:pStyle w:val="TableParagraph"/>
              <w:ind w:left="113" w:right="57"/>
              <w:jc w:val="center"/>
              <w:rPr>
                <w:sz w:val="20"/>
              </w:rPr>
            </w:pPr>
            <w:r>
              <w:rPr>
                <w:sz w:val="20"/>
              </w:rPr>
              <w:t>F/Std</w:t>
            </w:r>
          </w:p>
        </w:tc>
        <w:tc>
          <w:tcPr>
            <w:tcW w:w="1708" w:type="dxa"/>
          </w:tcPr>
          <w:p w:rsidR="000B4C7D" w:rsidRDefault="00000000">
            <w:pPr>
              <w:pStyle w:val="TableParagraph"/>
              <w:ind w:left="421" w:right="36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Bsn</w:t>
            </w:r>
            <w:proofErr w:type="spellEnd"/>
            <w:r>
              <w:rPr>
                <w:sz w:val="20"/>
              </w:rPr>
              <w:t>-Bun</w:t>
            </w:r>
          </w:p>
        </w:tc>
        <w:tc>
          <w:tcPr>
            <w:tcW w:w="1276" w:type="dxa"/>
          </w:tcPr>
          <w:p w:rsidR="000B4C7D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>: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292.18</w:t>
            </w:r>
          </w:p>
        </w:tc>
        <w:tc>
          <w:tcPr>
            <w:tcW w:w="1271" w:type="dxa"/>
          </w:tcPr>
          <w:p w:rsidR="000B4C7D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>: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665.28</w:t>
            </w:r>
          </w:p>
        </w:tc>
        <w:tc>
          <w:tcPr>
            <w:tcW w:w="1276" w:type="dxa"/>
          </w:tcPr>
          <w:p w:rsidR="000B4C7D" w:rsidRDefault="00000000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>: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957.62</w:t>
            </w:r>
          </w:p>
        </w:tc>
        <w:tc>
          <w:tcPr>
            <w:tcW w:w="1559" w:type="dxa"/>
          </w:tcPr>
          <w:p w:rsidR="000B4C7D" w:rsidRDefault="000B4C7D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0B4C7D">
        <w:trPr>
          <w:trHeight w:val="233"/>
        </w:trPr>
        <w:tc>
          <w:tcPr>
            <w:tcW w:w="1694" w:type="dxa"/>
          </w:tcPr>
          <w:p w:rsidR="000B4C7D" w:rsidRDefault="00000000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Yates</w:t>
            </w:r>
          </w:p>
        </w:tc>
        <w:tc>
          <w:tcPr>
            <w:tcW w:w="849" w:type="dxa"/>
          </w:tcPr>
          <w:p w:rsidR="000B4C7D" w:rsidRDefault="00000000">
            <w:pPr>
              <w:pStyle w:val="TableParagraph"/>
              <w:spacing w:before="4"/>
              <w:ind w:left="113" w:right="57"/>
              <w:jc w:val="center"/>
              <w:rPr>
                <w:sz w:val="20"/>
              </w:rPr>
            </w:pPr>
            <w:r>
              <w:rPr>
                <w:sz w:val="20"/>
              </w:rPr>
              <w:t>F/Std</w:t>
            </w:r>
          </w:p>
        </w:tc>
        <w:tc>
          <w:tcPr>
            <w:tcW w:w="1708" w:type="dxa"/>
          </w:tcPr>
          <w:p w:rsidR="000B4C7D" w:rsidRDefault="00000000">
            <w:pPr>
              <w:pStyle w:val="TableParagraph"/>
              <w:spacing w:before="4"/>
              <w:ind w:left="421" w:right="36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Bsn</w:t>
            </w:r>
            <w:proofErr w:type="spellEnd"/>
            <w:r>
              <w:rPr>
                <w:sz w:val="20"/>
              </w:rPr>
              <w:t>-Bun</w:t>
            </w:r>
          </w:p>
        </w:tc>
        <w:tc>
          <w:tcPr>
            <w:tcW w:w="1276" w:type="dxa"/>
          </w:tcPr>
          <w:p w:rsidR="000B4C7D" w:rsidRDefault="00000000"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>: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298.25</w:t>
            </w:r>
          </w:p>
        </w:tc>
        <w:tc>
          <w:tcPr>
            <w:tcW w:w="1271" w:type="dxa"/>
          </w:tcPr>
          <w:p w:rsidR="000B4C7D" w:rsidRDefault="00000000">
            <w:pPr>
              <w:pStyle w:val="TableParagraph"/>
              <w:spacing w:before="4"/>
              <w:ind w:left="109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>: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693.44</w:t>
            </w:r>
          </w:p>
        </w:tc>
        <w:tc>
          <w:tcPr>
            <w:tcW w:w="1276" w:type="dxa"/>
          </w:tcPr>
          <w:p w:rsidR="000B4C7D" w:rsidRDefault="00000000">
            <w:pPr>
              <w:pStyle w:val="TableParagraph"/>
              <w:spacing w:before="4"/>
              <w:ind w:left="115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>: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991.69</w:t>
            </w:r>
          </w:p>
        </w:tc>
        <w:tc>
          <w:tcPr>
            <w:tcW w:w="1559" w:type="dxa"/>
          </w:tcPr>
          <w:p w:rsidR="000B4C7D" w:rsidRDefault="000B4C7D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0B4C7D">
        <w:trPr>
          <w:trHeight w:val="228"/>
        </w:trPr>
        <w:tc>
          <w:tcPr>
            <w:tcW w:w="1694" w:type="dxa"/>
          </w:tcPr>
          <w:p w:rsidR="000B4C7D" w:rsidRDefault="000B4C7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49" w:type="dxa"/>
          </w:tcPr>
          <w:p w:rsidR="000B4C7D" w:rsidRDefault="000B4C7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708" w:type="dxa"/>
          </w:tcPr>
          <w:p w:rsidR="000B4C7D" w:rsidRDefault="000B4C7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276" w:type="dxa"/>
          </w:tcPr>
          <w:p w:rsidR="000B4C7D" w:rsidRDefault="000B4C7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271" w:type="dxa"/>
          </w:tcPr>
          <w:p w:rsidR="000B4C7D" w:rsidRDefault="000B4C7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276" w:type="dxa"/>
          </w:tcPr>
          <w:p w:rsidR="000B4C7D" w:rsidRDefault="000B4C7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559" w:type="dxa"/>
          </w:tcPr>
          <w:p w:rsidR="000B4C7D" w:rsidRDefault="000B4C7D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0B4C7D">
        <w:trPr>
          <w:trHeight w:val="228"/>
        </w:trPr>
        <w:tc>
          <w:tcPr>
            <w:tcW w:w="1694" w:type="dxa"/>
          </w:tcPr>
          <w:p w:rsidR="000B4C7D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Morgan</w:t>
            </w:r>
          </w:p>
        </w:tc>
        <w:tc>
          <w:tcPr>
            <w:tcW w:w="849" w:type="dxa"/>
          </w:tcPr>
          <w:p w:rsidR="000B4C7D" w:rsidRDefault="00000000">
            <w:pPr>
              <w:pStyle w:val="TableParagraph"/>
              <w:ind w:left="113" w:right="57"/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</w:p>
        </w:tc>
        <w:tc>
          <w:tcPr>
            <w:tcW w:w="1708" w:type="dxa"/>
          </w:tcPr>
          <w:p w:rsidR="000B4C7D" w:rsidRDefault="00000000">
            <w:pPr>
              <w:pStyle w:val="TableParagraph"/>
              <w:ind w:left="421" w:right="368"/>
              <w:jc w:val="center"/>
              <w:rPr>
                <w:sz w:val="20"/>
              </w:rPr>
            </w:pPr>
            <w:r>
              <w:rPr>
                <w:sz w:val="20"/>
              </w:rPr>
              <w:t>Manjimup</w:t>
            </w:r>
          </w:p>
        </w:tc>
        <w:tc>
          <w:tcPr>
            <w:tcW w:w="1276" w:type="dxa"/>
          </w:tcPr>
          <w:p w:rsidR="000B4C7D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>: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298.27</w:t>
            </w:r>
          </w:p>
        </w:tc>
        <w:tc>
          <w:tcPr>
            <w:tcW w:w="1271" w:type="dxa"/>
          </w:tcPr>
          <w:p w:rsidR="000B4C7D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>: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706.61</w:t>
            </w:r>
          </w:p>
        </w:tc>
        <w:tc>
          <w:tcPr>
            <w:tcW w:w="1276" w:type="dxa"/>
          </w:tcPr>
          <w:p w:rsidR="000B4C7D" w:rsidRDefault="00000000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>: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1004.88</w:t>
            </w:r>
          </w:p>
        </w:tc>
        <w:tc>
          <w:tcPr>
            <w:tcW w:w="1559" w:type="dxa"/>
          </w:tcPr>
          <w:p w:rsidR="000B4C7D" w:rsidRDefault="00000000">
            <w:pPr>
              <w:pStyle w:val="TableParagraph"/>
              <w:ind w:left="140" w:right="78"/>
              <w:jc w:val="center"/>
              <w:rPr>
                <w:sz w:val="20"/>
              </w:rPr>
            </w:pPr>
            <w:r>
              <w:rPr>
                <w:sz w:val="20"/>
              </w:rPr>
              <w:t>Champion</w:t>
            </w:r>
          </w:p>
        </w:tc>
      </w:tr>
      <w:tr w:rsidR="000B4C7D">
        <w:trPr>
          <w:trHeight w:val="233"/>
        </w:trPr>
        <w:tc>
          <w:tcPr>
            <w:tcW w:w="1694" w:type="dxa"/>
          </w:tcPr>
          <w:p w:rsidR="000B4C7D" w:rsidRDefault="000B4C7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49" w:type="dxa"/>
          </w:tcPr>
          <w:p w:rsidR="000B4C7D" w:rsidRDefault="000B4C7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708" w:type="dxa"/>
          </w:tcPr>
          <w:p w:rsidR="000B4C7D" w:rsidRDefault="000B4C7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276" w:type="dxa"/>
          </w:tcPr>
          <w:p w:rsidR="000B4C7D" w:rsidRDefault="000B4C7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271" w:type="dxa"/>
          </w:tcPr>
          <w:p w:rsidR="000B4C7D" w:rsidRDefault="000B4C7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276" w:type="dxa"/>
          </w:tcPr>
          <w:p w:rsidR="000B4C7D" w:rsidRDefault="000B4C7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559" w:type="dxa"/>
          </w:tcPr>
          <w:p w:rsidR="000B4C7D" w:rsidRDefault="000B4C7D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266A51">
        <w:trPr>
          <w:trHeight w:val="233"/>
        </w:trPr>
        <w:tc>
          <w:tcPr>
            <w:tcW w:w="1694" w:type="dxa"/>
          </w:tcPr>
          <w:p w:rsidR="00266A51" w:rsidRDefault="00266A51" w:rsidP="00266A5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Bourke</w:t>
            </w:r>
          </w:p>
        </w:tc>
        <w:tc>
          <w:tcPr>
            <w:tcW w:w="849" w:type="dxa"/>
          </w:tcPr>
          <w:p w:rsidR="00266A51" w:rsidRDefault="00266A51" w:rsidP="00266A51">
            <w:pPr>
              <w:pStyle w:val="TableParagraph"/>
              <w:ind w:left="113" w:right="57"/>
              <w:jc w:val="center"/>
              <w:rPr>
                <w:sz w:val="20"/>
              </w:rPr>
            </w:pPr>
            <w:r>
              <w:rPr>
                <w:sz w:val="20"/>
              </w:rPr>
              <w:t>Sporter</w:t>
            </w:r>
          </w:p>
        </w:tc>
        <w:tc>
          <w:tcPr>
            <w:tcW w:w="1708" w:type="dxa"/>
          </w:tcPr>
          <w:p w:rsidR="00266A51" w:rsidRDefault="00266A51" w:rsidP="00266A51">
            <w:pPr>
              <w:pStyle w:val="TableParagraph"/>
              <w:ind w:left="421" w:right="36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Bsn</w:t>
            </w:r>
            <w:proofErr w:type="spellEnd"/>
            <w:r>
              <w:rPr>
                <w:sz w:val="20"/>
              </w:rPr>
              <w:t>-Bun</w:t>
            </w:r>
          </w:p>
        </w:tc>
        <w:tc>
          <w:tcPr>
            <w:tcW w:w="1276" w:type="dxa"/>
          </w:tcPr>
          <w:p w:rsidR="00266A51" w:rsidRDefault="00266A51" w:rsidP="00266A5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>: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250.31</w:t>
            </w:r>
          </w:p>
        </w:tc>
        <w:tc>
          <w:tcPr>
            <w:tcW w:w="1271" w:type="dxa"/>
          </w:tcPr>
          <w:p w:rsidR="00266A51" w:rsidRDefault="00266A51" w:rsidP="00266A5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>: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577.46</w:t>
            </w:r>
          </w:p>
        </w:tc>
        <w:tc>
          <w:tcPr>
            <w:tcW w:w="1276" w:type="dxa"/>
          </w:tcPr>
          <w:p w:rsidR="00266A51" w:rsidRDefault="00266A51" w:rsidP="00266A51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>: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827.77</w:t>
            </w:r>
          </w:p>
        </w:tc>
        <w:tc>
          <w:tcPr>
            <w:tcW w:w="1559" w:type="dxa"/>
          </w:tcPr>
          <w:p w:rsidR="00266A51" w:rsidRDefault="00266A51" w:rsidP="00266A51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266A51">
        <w:trPr>
          <w:trHeight w:val="228"/>
        </w:trPr>
        <w:tc>
          <w:tcPr>
            <w:tcW w:w="1694" w:type="dxa"/>
          </w:tcPr>
          <w:p w:rsidR="00266A51" w:rsidRDefault="00266A51" w:rsidP="00266A5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R.  Cuthbert</w:t>
            </w:r>
          </w:p>
        </w:tc>
        <w:tc>
          <w:tcPr>
            <w:tcW w:w="849" w:type="dxa"/>
          </w:tcPr>
          <w:p w:rsidR="00266A51" w:rsidRDefault="00266A51" w:rsidP="00266A51">
            <w:pPr>
              <w:pStyle w:val="TableParagraph"/>
              <w:ind w:left="113" w:right="57"/>
              <w:jc w:val="center"/>
              <w:rPr>
                <w:sz w:val="20"/>
              </w:rPr>
            </w:pPr>
            <w:r>
              <w:rPr>
                <w:sz w:val="20"/>
              </w:rPr>
              <w:t>Sporter</w:t>
            </w:r>
          </w:p>
        </w:tc>
        <w:tc>
          <w:tcPr>
            <w:tcW w:w="1708" w:type="dxa"/>
          </w:tcPr>
          <w:p w:rsidR="00266A51" w:rsidRDefault="00266A51" w:rsidP="00266A51">
            <w:pPr>
              <w:pStyle w:val="TableParagraph"/>
              <w:ind w:left="421" w:right="368"/>
              <w:jc w:val="center"/>
              <w:rPr>
                <w:sz w:val="20"/>
              </w:rPr>
            </w:pPr>
            <w:r>
              <w:rPr>
                <w:sz w:val="20"/>
              </w:rPr>
              <w:t>Darkan</w:t>
            </w:r>
          </w:p>
        </w:tc>
        <w:tc>
          <w:tcPr>
            <w:tcW w:w="1276" w:type="dxa"/>
          </w:tcPr>
          <w:p w:rsidR="00266A51" w:rsidRDefault="00266A51" w:rsidP="00266A5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6</w:t>
            </w:r>
            <w:r w:rsidRPr="00266A51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>:   246.29</w:t>
            </w:r>
          </w:p>
        </w:tc>
        <w:tc>
          <w:tcPr>
            <w:tcW w:w="1271" w:type="dxa"/>
          </w:tcPr>
          <w:p w:rsidR="00266A51" w:rsidRDefault="00266A51" w:rsidP="00266A5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6</w:t>
            </w:r>
            <w:r w:rsidRPr="00266A51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>: 575.51</w:t>
            </w:r>
          </w:p>
        </w:tc>
        <w:tc>
          <w:tcPr>
            <w:tcW w:w="1276" w:type="dxa"/>
          </w:tcPr>
          <w:p w:rsidR="00266A51" w:rsidRDefault="00266A51" w:rsidP="00266A51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4</w:t>
            </w:r>
            <w:proofErr w:type="gramStart"/>
            <w:r w:rsidRPr="00266A51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:</w:t>
            </w:r>
            <w:proofErr w:type="gramEnd"/>
            <w:r>
              <w:rPr>
                <w:sz w:val="20"/>
              </w:rPr>
              <w:t xml:space="preserve">  821.80</w:t>
            </w:r>
          </w:p>
        </w:tc>
        <w:tc>
          <w:tcPr>
            <w:tcW w:w="1559" w:type="dxa"/>
          </w:tcPr>
          <w:p w:rsidR="00266A51" w:rsidRDefault="00266A51" w:rsidP="00266A51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266A51">
        <w:trPr>
          <w:trHeight w:val="228"/>
        </w:trPr>
        <w:tc>
          <w:tcPr>
            <w:tcW w:w="1694" w:type="dxa"/>
          </w:tcPr>
          <w:p w:rsidR="00266A51" w:rsidRDefault="00266A51" w:rsidP="00266A5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</w:p>
        </w:tc>
        <w:tc>
          <w:tcPr>
            <w:tcW w:w="849" w:type="dxa"/>
          </w:tcPr>
          <w:p w:rsidR="00266A51" w:rsidRDefault="00266A51" w:rsidP="00266A51">
            <w:pPr>
              <w:pStyle w:val="TableParagraph"/>
              <w:ind w:left="113" w:right="57"/>
              <w:jc w:val="center"/>
              <w:rPr>
                <w:sz w:val="20"/>
              </w:rPr>
            </w:pPr>
            <w:r>
              <w:rPr>
                <w:sz w:val="20"/>
              </w:rPr>
              <w:t>Sporter</w:t>
            </w:r>
          </w:p>
        </w:tc>
        <w:tc>
          <w:tcPr>
            <w:tcW w:w="1708" w:type="dxa"/>
          </w:tcPr>
          <w:p w:rsidR="00266A51" w:rsidRDefault="00266A51" w:rsidP="00266A51">
            <w:pPr>
              <w:pStyle w:val="TableParagraph"/>
              <w:ind w:left="421" w:right="36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Bsn</w:t>
            </w:r>
            <w:proofErr w:type="spellEnd"/>
            <w:r>
              <w:rPr>
                <w:sz w:val="20"/>
              </w:rPr>
              <w:t>-Bun</w:t>
            </w:r>
          </w:p>
        </w:tc>
        <w:tc>
          <w:tcPr>
            <w:tcW w:w="1276" w:type="dxa"/>
          </w:tcPr>
          <w:p w:rsidR="00266A51" w:rsidRDefault="00266A51" w:rsidP="00266A5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>: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250.31</w:t>
            </w:r>
          </w:p>
        </w:tc>
        <w:tc>
          <w:tcPr>
            <w:tcW w:w="1271" w:type="dxa"/>
          </w:tcPr>
          <w:p w:rsidR="00266A51" w:rsidRDefault="00266A51" w:rsidP="00266A5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>: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591.63</w:t>
            </w:r>
          </w:p>
        </w:tc>
        <w:tc>
          <w:tcPr>
            <w:tcW w:w="1276" w:type="dxa"/>
          </w:tcPr>
          <w:p w:rsidR="00266A51" w:rsidRDefault="00266A51" w:rsidP="00266A51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>: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841.94</w:t>
            </w:r>
          </w:p>
        </w:tc>
        <w:tc>
          <w:tcPr>
            <w:tcW w:w="1559" w:type="dxa"/>
          </w:tcPr>
          <w:p w:rsidR="00266A51" w:rsidRDefault="00266A51" w:rsidP="00266A51">
            <w:pPr>
              <w:pStyle w:val="TableParagraph"/>
              <w:ind w:left="140" w:right="78"/>
              <w:jc w:val="center"/>
              <w:rPr>
                <w:sz w:val="20"/>
              </w:rPr>
            </w:pPr>
          </w:p>
        </w:tc>
      </w:tr>
      <w:tr w:rsidR="00266A51">
        <w:trPr>
          <w:trHeight w:val="228"/>
        </w:trPr>
        <w:tc>
          <w:tcPr>
            <w:tcW w:w="1694" w:type="dxa"/>
          </w:tcPr>
          <w:p w:rsidR="00266A51" w:rsidRDefault="00266A51" w:rsidP="00266A5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Mitchell</w:t>
            </w:r>
          </w:p>
        </w:tc>
        <w:tc>
          <w:tcPr>
            <w:tcW w:w="849" w:type="dxa"/>
          </w:tcPr>
          <w:p w:rsidR="00266A51" w:rsidRDefault="00266A51" w:rsidP="00266A51">
            <w:pPr>
              <w:pStyle w:val="TableParagraph"/>
              <w:ind w:left="113" w:right="57"/>
              <w:jc w:val="center"/>
              <w:rPr>
                <w:sz w:val="20"/>
              </w:rPr>
            </w:pPr>
            <w:r>
              <w:rPr>
                <w:sz w:val="20"/>
              </w:rPr>
              <w:t>Sporter</w:t>
            </w:r>
          </w:p>
        </w:tc>
        <w:tc>
          <w:tcPr>
            <w:tcW w:w="1708" w:type="dxa"/>
          </w:tcPr>
          <w:p w:rsidR="00266A51" w:rsidRDefault="00266A51" w:rsidP="00266A51">
            <w:pPr>
              <w:pStyle w:val="TableParagraph"/>
              <w:ind w:left="421" w:right="36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Bsn</w:t>
            </w:r>
            <w:proofErr w:type="spellEnd"/>
            <w:r>
              <w:rPr>
                <w:sz w:val="20"/>
              </w:rPr>
              <w:t>-Bun</w:t>
            </w:r>
          </w:p>
        </w:tc>
        <w:tc>
          <w:tcPr>
            <w:tcW w:w="1276" w:type="dxa"/>
          </w:tcPr>
          <w:p w:rsidR="00266A51" w:rsidRDefault="00266A51" w:rsidP="00266A51">
            <w:pPr>
              <w:pStyle w:val="TableParagraph"/>
              <w:ind w:left="458"/>
              <w:rPr>
                <w:sz w:val="20"/>
              </w:rPr>
            </w:pPr>
            <w:r>
              <w:rPr>
                <w:sz w:val="20"/>
              </w:rPr>
              <w:t>DNS</w:t>
            </w:r>
          </w:p>
        </w:tc>
        <w:tc>
          <w:tcPr>
            <w:tcW w:w="1271" w:type="dxa"/>
          </w:tcPr>
          <w:p w:rsidR="00266A51" w:rsidRDefault="00266A51" w:rsidP="00266A5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>: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574.41</w:t>
            </w:r>
          </w:p>
        </w:tc>
        <w:tc>
          <w:tcPr>
            <w:tcW w:w="1276" w:type="dxa"/>
          </w:tcPr>
          <w:p w:rsidR="00266A51" w:rsidRDefault="00266A51" w:rsidP="00266A51">
            <w:pPr>
              <w:pStyle w:val="TableParagraph"/>
              <w:ind w:left="365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559" w:type="dxa"/>
          </w:tcPr>
          <w:p w:rsidR="00266A51" w:rsidRDefault="00266A51" w:rsidP="00266A51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266A51">
        <w:trPr>
          <w:trHeight w:val="233"/>
        </w:trPr>
        <w:tc>
          <w:tcPr>
            <w:tcW w:w="1694" w:type="dxa"/>
          </w:tcPr>
          <w:p w:rsidR="00266A51" w:rsidRDefault="00266A51" w:rsidP="00266A5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49" w:type="dxa"/>
          </w:tcPr>
          <w:p w:rsidR="00266A51" w:rsidRDefault="00266A51" w:rsidP="00266A5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708" w:type="dxa"/>
          </w:tcPr>
          <w:p w:rsidR="00266A51" w:rsidRDefault="00266A51" w:rsidP="00266A5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276" w:type="dxa"/>
          </w:tcPr>
          <w:p w:rsidR="00266A51" w:rsidRDefault="00266A51" w:rsidP="00266A5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271" w:type="dxa"/>
          </w:tcPr>
          <w:p w:rsidR="00266A51" w:rsidRDefault="00266A51" w:rsidP="00266A5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276" w:type="dxa"/>
          </w:tcPr>
          <w:p w:rsidR="00266A51" w:rsidRDefault="00266A51" w:rsidP="00266A5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559" w:type="dxa"/>
          </w:tcPr>
          <w:p w:rsidR="00266A51" w:rsidRDefault="00266A51" w:rsidP="00266A51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</w:tbl>
    <w:p w:rsidR="00CE4067" w:rsidRDefault="00CE4067"/>
    <w:sectPr w:rsidR="00CE4067">
      <w:type w:val="continuous"/>
      <w:pgSz w:w="11900" w:h="16840"/>
      <w:pgMar w:top="1420" w:right="6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4C7D"/>
    <w:rsid w:val="000B4C7D"/>
    <w:rsid w:val="00266A51"/>
    <w:rsid w:val="00C22480"/>
    <w:rsid w:val="00CE4067"/>
    <w:rsid w:val="00FD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077483"/>
  <w15:docId w15:val="{4509EDB6-5607-E74A-9A12-34E4B156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George and Jo Wittorff</cp:lastModifiedBy>
  <cp:revision>4</cp:revision>
  <dcterms:created xsi:type="dcterms:W3CDTF">2023-09-26T09:32:00Z</dcterms:created>
  <dcterms:modified xsi:type="dcterms:W3CDTF">2023-09-28T06:40:00Z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LastSaved">
    <vt:filetime>2023-09-26T00:00:00Z</vt:filetime>
  </property>
</Properties>
</file>